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D3D6A"/>
          <w:sz w:val="56"/>
        </w:rPr>
        <w:t>MN STEKLO</w:t>
      </w:r>
    </w:p>
    <w:p>
      <w:pPr>
        <w:jc w:val="center"/>
      </w:pPr>
      <w:r>
        <w:rPr>
          <w:b/>
          <w:color w:val="111827"/>
          <w:sz w:val="38"/>
        </w:rPr>
        <w:t>Poročilo o izvedeni GEO optimizaciji</w:t>
      </w:r>
    </w:p>
    <w:p>
      <w:pPr>
        <w:jc w:val="center"/>
      </w:pPr>
      <w:r>
        <w:rPr>
          <w:color w:val="5D6D7E"/>
          <w:sz w:val="20"/>
        </w:rPr>
        <w:t>Optimizacija za AI iskalnike, AI Overviews, ChatGPT, Perplexity in druge odgovorovne sisteme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376"/>
        <w:gridCol w:w="2376"/>
        <w:gridCol w:w="2664"/>
        <w:gridCol w:w="2376"/>
      </w:tblGrid>
      <w:tr>
        <w:tc>
          <w:tcPr>
            <w:tcW w:type="dxa" w:w="2376"/>
            <w:shd w:fill="0D3D6A"/>
            <w:tcBorders>
              <w:top w:val="single" w:sz="6" w:space="0" w:color="0D3D6A"/>
              <w:left w:val="single" w:sz="6" w:space="0" w:color="0D3D6A"/>
              <w:bottom w:val="single" w:sz="6" w:space="0" w:color="0D3D6A"/>
              <w:right w:val="single" w:sz="6" w:space="0" w:color="0D3D6A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6"/>
              </w:rPr>
              <w:t>GEO SCORE</w:t>
            </w:r>
          </w:p>
        </w:tc>
        <w:tc>
          <w:tcPr>
            <w:tcW w:type="dxa" w:w="2376"/>
            <w:shd w:fill="0D3D6A"/>
            <w:tcBorders>
              <w:top w:val="single" w:sz="6" w:space="0" w:color="0D3D6A"/>
              <w:left w:val="single" w:sz="6" w:space="0" w:color="0D3D6A"/>
              <w:bottom w:val="single" w:sz="6" w:space="0" w:color="0D3D6A"/>
              <w:right w:val="single" w:sz="6" w:space="0" w:color="0D3D6A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6"/>
              </w:rPr>
              <w:t>MANIFEST SCORE</w:t>
            </w:r>
          </w:p>
        </w:tc>
        <w:tc>
          <w:tcPr>
            <w:tcW w:type="dxa" w:w="2664"/>
            <w:shd w:fill="0D3D6A"/>
            <w:tcBorders>
              <w:top w:val="single" w:sz="6" w:space="0" w:color="0D3D6A"/>
              <w:left w:val="single" w:sz="6" w:space="0" w:color="0D3D6A"/>
              <w:bottom w:val="single" w:sz="6" w:space="0" w:color="0D3D6A"/>
              <w:right w:val="single" w:sz="6" w:space="0" w:color="0D3D6A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6"/>
              </w:rPr>
              <w:t>CONTENT STATS</w:t>
            </w:r>
          </w:p>
        </w:tc>
        <w:tc>
          <w:tcPr>
            <w:tcW w:type="dxa" w:w="2376"/>
            <w:shd w:fill="0D3D6A"/>
            <w:tcBorders>
              <w:top w:val="single" w:sz="6" w:space="0" w:color="0D3D6A"/>
              <w:left w:val="single" w:sz="6" w:space="0" w:color="0D3D6A"/>
              <w:bottom w:val="single" w:sz="6" w:space="0" w:color="0D3D6A"/>
              <w:right w:val="single" w:sz="6" w:space="0" w:color="0D3D6A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6"/>
              </w:rPr>
              <w:t>AI TEST</w:t>
            </w:r>
          </w:p>
        </w:tc>
      </w:tr>
      <w:tr>
        <w:tc>
          <w:tcPr>
            <w:tcW w:type="dxa" w:w="2376"/>
            <w:shd w:fill="EAF7F1"/>
            <w:tcBorders>
              <w:top w:val="single" w:sz="6" w:space="0" w:color="CFE8DC"/>
              <w:left w:val="single" w:sz="6" w:space="0" w:color="CFE8DC"/>
              <w:bottom w:val="single" w:sz="6" w:space="0" w:color="CFE8DC"/>
              <w:right w:val="single" w:sz="6" w:space="0" w:color="CFE8DC"/>
            </w:tcBorders>
          </w:tcPr>
          <w:p>
            <w:pPr>
              <w:jc w:val="center"/>
            </w:pPr>
            <w:r>
              <w:rPr>
                <w:b/>
                <w:color w:val="111827"/>
                <w:sz w:val="34"/>
              </w:rPr>
              <w:t>75 / 100</w:t>
            </w:r>
          </w:p>
          <w:p>
            <w:pPr>
              <w:jc w:val="center"/>
            </w:pPr>
            <w:r>
              <w:rPr>
                <w:color w:val="5A697D"/>
                <w:sz w:val="14"/>
              </w:rPr>
              <w:t>končna ocena po optimizaciji</w:t>
            </w:r>
          </w:p>
        </w:tc>
        <w:tc>
          <w:tcPr>
            <w:tcW w:type="dxa" w:w="2376"/>
            <w:shd w:fill="EAF7F1"/>
            <w:tcBorders>
              <w:top w:val="single" w:sz="6" w:space="0" w:color="CFE8DC"/>
              <w:left w:val="single" w:sz="6" w:space="0" w:color="CFE8DC"/>
              <w:bottom w:val="single" w:sz="6" w:space="0" w:color="CFE8DC"/>
              <w:right w:val="single" w:sz="6" w:space="0" w:color="CFE8DC"/>
            </w:tcBorders>
          </w:tcPr>
          <w:p>
            <w:pPr>
              <w:jc w:val="center"/>
            </w:pPr>
            <w:r>
              <w:rPr>
                <w:b/>
                <w:color w:val="111827"/>
                <w:sz w:val="34"/>
              </w:rPr>
              <w:t>100 / 100</w:t>
            </w:r>
          </w:p>
          <w:p>
            <w:pPr>
              <w:jc w:val="center"/>
            </w:pPr>
            <w:r>
              <w:rPr>
                <w:color w:val="5A697D"/>
                <w:sz w:val="14"/>
              </w:rPr>
              <w:t>0 opozoril</w:t>
            </w:r>
          </w:p>
        </w:tc>
        <w:tc>
          <w:tcPr>
            <w:tcW w:type="dxa" w:w="2664"/>
            <w:shd w:fill="EAF7F1"/>
            <w:tcBorders>
              <w:top w:val="single" w:sz="6" w:space="0" w:color="CFE8DC"/>
              <w:left w:val="single" w:sz="6" w:space="0" w:color="CFE8DC"/>
              <w:bottom w:val="single" w:sz="6" w:space="0" w:color="CFE8DC"/>
              <w:right w:val="single" w:sz="6" w:space="0" w:color="CFE8DC"/>
            </w:tcBorders>
          </w:tcPr>
          <w:p>
            <w:pPr>
              <w:jc w:val="center"/>
            </w:pPr>
            <w:r>
              <w:rPr>
                <w:b/>
                <w:color w:val="111827"/>
                <w:sz w:val="34"/>
              </w:rPr>
              <w:t>56 / 56</w:t>
            </w:r>
          </w:p>
          <w:p>
            <w:pPr>
              <w:jc w:val="center"/>
            </w:pPr>
            <w:r>
              <w:rPr>
                <w:color w:val="5A697D"/>
                <w:sz w:val="14"/>
              </w:rPr>
              <w:t>100 % strani optimiziranih</w:t>
            </w:r>
          </w:p>
        </w:tc>
        <w:tc>
          <w:tcPr>
            <w:tcW w:type="dxa" w:w="2376"/>
            <w:shd w:fill="EAF7F1"/>
            <w:tcBorders>
              <w:top w:val="single" w:sz="6" w:space="0" w:color="CFE8DC"/>
              <w:left w:val="single" w:sz="6" w:space="0" w:color="CFE8DC"/>
              <w:bottom w:val="single" w:sz="6" w:space="0" w:color="CFE8DC"/>
              <w:right w:val="single" w:sz="6" w:space="0" w:color="CFE8DC"/>
            </w:tcBorders>
          </w:tcPr>
          <w:p>
            <w:pPr>
              <w:jc w:val="center"/>
            </w:pPr>
            <w:r>
              <w:rPr>
                <w:b/>
                <w:color w:val="111827"/>
                <w:sz w:val="34"/>
              </w:rPr>
              <w:t>Strong</w:t>
            </w:r>
          </w:p>
          <w:p>
            <w:pPr>
              <w:jc w:val="center"/>
            </w:pPr>
            <w:r>
              <w:rPr>
                <w:color w:val="5A697D"/>
                <w:sz w:val="14"/>
              </w:rPr>
              <w:t>pozitiven test vidnosti</w:t>
            </w:r>
          </w:p>
        </w:tc>
      </w:tr>
    </w:tbl>
    <w:p/>
    <w:p>
      <w:pPr>
        <w:jc w:val="center"/>
      </w:pPr>
      <w:r>
        <w:rPr>
          <w:b/>
          <w:color w:val="0D3D6A"/>
          <w:sz w:val="24"/>
        </w:rPr>
        <w:t>Stanje po zaključeni optimizaciji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400800" cy="356071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(67)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5607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i/>
          <w:color w:val="5A697D"/>
          <w:sz w:val="16"/>
        </w:rPr>
        <w:t>Slika 1: Dashboard po optimizaciji - GEO Score 75/100, Manifest Score 100/100, Content Stats 56/56.</w:t>
      </w:r>
    </w:p>
    <w:p>
      <w:pPr>
        <w:jc w:val="center"/>
      </w:pPr>
      <w:r>
        <w:rPr>
          <w:color w:val="5D6D7E"/>
          <w:sz w:val="18"/>
        </w:rPr>
        <w:t>Datum poročila: 3. junij 2026</w:t>
      </w:r>
    </w:p>
    <w:p>
      <w:r>
        <w:br w:type="page"/>
      </w:r>
    </w:p>
    <w:p>
      <w:pPr>
        <w:pStyle w:val="Heading1"/>
      </w:pPr>
      <w:r>
        <w:t>1. Izvršni povzetek</w:t>
      </w:r>
    </w:p>
    <w:p>
      <w:pPr>
        <w:pStyle w:val="SubtitleSmall"/>
      </w:pPr>
      <w:r>
        <w:t>Kratek pregled rezultatov, ki so pomembni za vodstvo in stranko.</w:t>
      </w:r>
    </w:p>
    <w:p>
      <w:r>
        <w:t>Za spletno stran zastekli.si smo izvedli celovito GEO optimizacijo, katere namen je izboljšati razumevanje spletne strani v AI sistemih in povečati možnost, da se MN STEKLO pojavi kot relevanten vir pri odgovorih na poizvedbe o brezokvirnem drsnem zastekljevanju.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592"/>
        <w:gridCol w:w="5472"/>
      </w:tblGrid>
      <w:tr>
        <w:tc>
          <w:tcPr>
            <w:tcW w:type="dxa" w:w="3456"/>
            <w:shd w:fill="0D3D6A"/>
            <w:tcBorders>
              <w:top w:val="single" w:sz="6" w:space="0" w:color="0D3D6A"/>
              <w:left w:val="single" w:sz="6" w:space="0" w:color="0D3D6A"/>
              <w:bottom w:val="single" w:sz="6" w:space="0" w:color="0D3D6A"/>
              <w:right w:val="single" w:sz="6" w:space="0" w:color="0D3D6A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Kazalnik</w:t>
            </w:r>
          </w:p>
        </w:tc>
        <w:tc>
          <w:tcPr>
            <w:tcW w:type="dxa" w:w="3456"/>
            <w:shd w:fill="0D3D6A"/>
            <w:tcBorders>
              <w:top w:val="single" w:sz="6" w:space="0" w:color="0D3D6A"/>
              <w:left w:val="single" w:sz="6" w:space="0" w:color="0D3D6A"/>
              <w:bottom w:val="single" w:sz="6" w:space="0" w:color="0D3D6A"/>
              <w:right w:val="single" w:sz="6" w:space="0" w:color="0D3D6A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Stanje po optimizaciji</w:t>
            </w:r>
          </w:p>
        </w:tc>
        <w:tc>
          <w:tcPr>
            <w:tcW w:type="dxa" w:w="3456"/>
            <w:shd w:fill="0D3D6A"/>
            <w:tcBorders>
              <w:top w:val="single" w:sz="6" w:space="0" w:color="0D3D6A"/>
              <w:left w:val="single" w:sz="6" w:space="0" w:color="0D3D6A"/>
              <w:bottom w:val="single" w:sz="6" w:space="0" w:color="0D3D6A"/>
              <w:right w:val="single" w:sz="6" w:space="0" w:color="0D3D6A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Pomen</w:t>
            </w:r>
          </w:p>
        </w:tc>
      </w:tr>
      <w:tr>
        <w:tc>
          <w:tcPr>
            <w:tcW w:type="dxa" w:w="2160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GEO Score</w:t>
            </w:r>
          </w:p>
        </w:tc>
        <w:tc>
          <w:tcPr>
            <w:tcW w:type="dxa" w:w="259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75/100</w:t>
            </w:r>
          </w:p>
        </w:tc>
        <w:tc>
          <w:tcPr>
            <w:tcW w:type="dxa" w:w="547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</w:tcPr>
          <w:p>
            <w:r/>
            <w:r>
              <w:rPr>
                <w:sz w:val="18"/>
              </w:rPr>
              <w:t>Dobra končna ocena prve faze GEO optimizacije.</w:t>
            </w:r>
          </w:p>
        </w:tc>
      </w:tr>
      <w:tr>
        <w:tc>
          <w:tcPr>
            <w:tcW w:type="dxa" w:w="2160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Manifest Score</w:t>
            </w:r>
          </w:p>
        </w:tc>
        <w:tc>
          <w:tcPr>
            <w:tcW w:type="dxa" w:w="259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100/100</w:t>
            </w:r>
          </w:p>
        </w:tc>
        <w:tc>
          <w:tcPr>
            <w:tcW w:type="dxa" w:w="547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llms.txt je urejen brez opozoril.</w:t>
            </w:r>
          </w:p>
        </w:tc>
      </w:tr>
      <w:tr>
        <w:tc>
          <w:tcPr>
            <w:tcW w:type="dxa" w:w="2160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Content Stats</w:t>
            </w:r>
          </w:p>
        </w:tc>
        <w:tc>
          <w:tcPr>
            <w:tcW w:type="dxa" w:w="259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56/56</w:t>
            </w:r>
          </w:p>
        </w:tc>
        <w:tc>
          <w:tcPr>
            <w:tcW w:type="dxa" w:w="547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</w:tcPr>
          <w:p>
            <w:r/>
            <w:r>
              <w:rPr>
                <w:sz w:val="18"/>
              </w:rPr>
              <w:t>Vse strani/objave imajo AI povzetke in entitete.</w:t>
            </w:r>
          </w:p>
        </w:tc>
      </w:tr>
      <w:tr>
        <w:tc>
          <w:tcPr>
            <w:tcW w:type="dxa" w:w="2160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AI test</w:t>
            </w:r>
          </w:p>
        </w:tc>
        <w:tc>
          <w:tcPr>
            <w:tcW w:type="dxa" w:w="259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Strong</w:t>
            </w:r>
          </w:p>
        </w:tc>
        <w:tc>
          <w:tcPr>
            <w:tcW w:type="dxa" w:w="547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shd w:fill="F8FAFC"/>
          </w:tcPr>
          <w:p>
            <w:r/>
            <w:r>
              <w:rPr>
                <w:sz w:val="18"/>
              </w:rPr>
              <w:t>Testna poizvedba prepozna MN STEKLO kot relevanten odgovor.</w:t>
            </w:r>
          </w:p>
        </w:tc>
      </w:tr>
      <w:tr>
        <w:tc>
          <w:tcPr>
            <w:tcW w:type="dxa" w:w="2160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Preostala priložnost</w:t>
            </w:r>
          </w:p>
        </w:tc>
        <w:tc>
          <w:tcPr>
            <w:tcW w:type="dxa" w:w="259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1072 slik brez ALT opisov</w:t>
            </w:r>
          </w:p>
        </w:tc>
        <w:tc>
          <w:tcPr>
            <w:tcW w:type="dxa" w:w="547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</w:tcPr>
          <w:p>
            <w:r/>
            <w:r>
              <w:rPr>
                <w:sz w:val="18"/>
              </w:rPr>
              <w:t>Naslednja faza naj bo selektivna optimizacija slik.</w:t>
            </w:r>
          </w:p>
        </w:tc>
      </w:tr>
    </w:tbl>
    <w:p/>
    <w:p>
      <w:pPr>
        <w:pStyle w:val="Heading1"/>
      </w:pPr>
      <w:r>
        <w:t>2. Cilji GEO optimizacije</w:t>
      </w:r>
    </w:p>
    <w:p>
      <w:pPr>
        <w:pStyle w:val="ListBullet"/>
      </w:pPr>
      <w:r>
        <w:t>Jasno predstaviti, kdo je MN STEKLO in za katere storitve je podjetje relevantno.</w:t>
      </w:r>
    </w:p>
    <w:p>
      <w:pPr>
        <w:pStyle w:val="ListBullet"/>
      </w:pPr>
      <w:r>
        <w:t>Povezati blagovno znamko z izrazi, kot so brezokvirno drsno zastekljevanje, drsna zasteklitev balkona, drsna zasteklitev terase in podobno.</w:t>
      </w:r>
    </w:p>
    <w:p>
      <w:pPr>
        <w:pStyle w:val="ListBullet"/>
      </w:pPr>
      <w:r>
        <w:t>Urediti llms.txt kot strukturiran vir za AI sisteme.</w:t>
      </w:r>
    </w:p>
    <w:p>
      <w:pPr>
        <w:pStyle w:val="ListBullet"/>
      </w:pPr>
      <w:r>
        <w:t>Dodati AI povzetke in entitete na vse zaznane strani.</w:t>
      </w:r>
    </w:p>
    <w:p>
      <w:pPr>
        <w:pStyle w:val="ListBullet"/>
      </w:pPr>
      <w:r>
        <w:t>Preveriti, ali AI test že prepozna MN STEKLO pri prodajni poizvedbi.</w:t>
      </w:r>
    </w:p>
    <w:p>
      <w:pPr>
        <w:pStyle w:val="Heading1"/>
      </w:pPr>
      <w:r>
        <w:t>3. Začetno stanje in zaznane težave</w:t>
      </w:r>
    </w:p>
    <w:p>
      <w:r>
        <w:t>Na začetku je bila GEO osnova prisotna, vendar ne optimalno urejena. Največji problem ni bil samo score, ampak kakovost signalov, ki jih AI sistemi berejo iz strani.</w:t>
      </w:r>
    </w:p>
    <w:p>
      <w:pPr>
        <w:pStyle w:val="ListBullet"/>
      </w:pPr>
      <w:r>
        <w:t>V llms.txt je bil napačen zapis “zatekljevanje” namesto pravilnega “zastekljevanje”.</w:t>
      </w:r>
    </w:p>
    <w:p>
      <w:pPr>
        <w:pStyle w:val="ListBullet"/>
      </w:pPr>
      <w:r>
        <w:t>Nekateri povzetki so bili nedokončani ali odrezani.</w:t>
      </w:r>
    </w:p>
    <w:p>
      <w:pPr>
        <w:pStyle w:val="ListBullet"/>
      </w:pPr>
      <w:r>
        <w:t>V vsebino se je ujela tehnična WordPress/WPBakery koda, kar znižuje kakovost AI signala.</w:t>
      </w:r>
    </w:p>
    <w:p>
      <w:pPr>
        <w:pStyle w:val="ListBullet"/>
      </w:pPr>
      <w:r>
        <w:t>Key topics so bili premalo usmerjeni v glavne prodajne storitve.</w:t>
      </w:r>
    </w:p>
    <w:p>
      <w:pPr>
        <w:pStyle w:val="ListBullet"/>
      </w:pPr>
      <w:r>
        <w:t>AI povzetki in entitete niso bili urejeni za vse strani.</w:t>
      </w:r>
    </w:p>
    <w:p>
      <w:pPr>
        <w:pStyle w:val="ListBullet"/>
      </w:pPr>
      <w:r>
        <w:t>AI test pred optimizacijo ni dovolj jasno izpostavil MN STEKLO kot primarni relevanten vir.</w:t>
      </w:r>
    </w:p>
    <w:p>
      <w:pPr>
        <w:pStyle w:val="Heading1"/>
      </w:pPr>
      <w:r>
        <w:t>4. Kaj smo naredili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304"/>
        <w:gridCol w:w="7920"/>
      </w:tblGrid>
      <w:tr>
        <w:tc>
          <w:tcPr>
            <w:tcW w:type="dxa" w:w="5184"/>
            <w:shd w:fill="0D3D6A"/>
            <w:tcBorders>
              <w:top w:val="single" w:sz="6" w:space="0" w:color="0D3D6A"/>
              <w:left w:val="single" w:sz="6" w:space="0" w:color="0D3D6A"/>
              <w:bottom w:val="single" w:sz="6" w:space="0" w:color="0D3D6A"/>
              <w:right w:val="single" w:sz="6" w:space="0" w:color="0D3D6A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Področje</w:t>
            </w:r>
          </w:p>
        </w:tc>
        <w:tc>
          <w:tcPr>
            <w:tcW w:type="dxa" w:w="5184"/>
            <w:shd w:fill="0D3D6A"/>
            <w:tcBorders>
              <w:top w:val="single" w:sz="6" w:space="0" w:color="0D3D6A"/>
              <w:left w:val="single" w:sz="6" w:space="0" w:color="0D3D6A"/>
              <w:bottom w:val="single" w:sz="6" w:space="0" w:color="0D3D6A"/>
              <w:right w:val="single" w:sz="6" w:space="0" w:color="0D3D6A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Izvedeno delo</w:t>
            </w:r>
          </w:p>
        </w:tc>
      </w:tr>
      <w:tr>
        <w:tc>
          <w:tcPr>
            <w:tcW w:type="dxa" w:w="230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Site positioning</w:t>
            </w:r>
          </w:p>
        </w:tc>
        <w:tc>
          <w:tcPr>
            <w:tcW w:type="dxa" w:w="7920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</w:tcPr>
          <w:p>
            <w:r/>
            <w:r>
              <w:rPr>
                <w:sz w:val="18"/>
              </w:rPr>
              <w:t>Uredili smo opis namena strani, ciljno publiko, ključne teme in unikatno pozicioniranje.</w:t>
            </w:r>
          </w:p>
        </w:tc>
      </w:tr>
      <w:tr>
        <w:tc>
          <w:tcPr>
            <w:tcW w:type="dxa" w:w="230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Brand entities</w:t>
            </w:r>
          </w:p>
        </w:tc>
        <w:tc>
          <w:tcPr>
            <w:tcW w:type="dxa" w:w="7920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shd w:fill="F8FAFC"/>
          </w:tcPr>
          <w:p>
            <w:r/>
            <w:r>
              <w:rPr>
                <w:sz w:val="18"/>
              </w:rPr>
              <w:t>Dodali smo glavne entitete: MN STEKLO, MN Steklo d.o.o., MN Infinity, MN Classic, ESG steklo, silikonska tesnila itd.</w:t>
            </w:r>
          </w:p>
        </w:tc>
      </w:tr>
      <w:tr>
        <w:tc>
          <w:tcPr>
            <w:tcW w:type="dxa" w:w="230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llms.txt</w:t>
            </w:r>
          </w:p>
        </w:tc>
        <w:tc>
          <w:tcPr>
            <w:tcW w:type="dxa" w:w="7920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</w:tcPr>
          <w:p>
            <w:r/>
            <w:r>
              <w:rPr>
                <w:sz w:val="18"/>
              </w:rPr>
              <w:t>Ročno smo očistili in izboljšali dokument, dodali FAQ, preferred citation pages in signals for AI systems.</w:t>
            </w:r>
          </w:p>
        </w:tc>
      </w:tr>
      <w:tr>
        <w:tc>
          <w:tcPr>
            <w:tcW w:type="dxa" w:w="230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AI summaries</w:t>
            </w:r>
          </w:p>
        </w:tc>
        <w:tc>
          <w:tcPr>
            <w:tcW w:type="dxa" w:w="7920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shd w:fill="F8FAFC"/>
          </w:tcPr>
          <w:p>
            <w:r/>
            <w:r>
              <w:rPr>
                <w:sz w:val="18"/>
              </w:rPr>
              <w:t>Generirali smo AI povzetke za vseh 56 vsebin.</w:t>
            </w:r>
          </w:p>
        </w:tc>
      </w:tr>
      <w:tr>
        <w:tc>
          <w:tcPr>
            <w:tcW w:type="dxa" w:w="230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Entity extraction</w:t>
            </w:r>
          </w:p>
        </w:tc>
        <w:tc>
          <w:tcPr>
            <w:tcW w:type="dxa" w:w="7920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</w:tcPr>
          <w:p>
            <w:r/>
            <w:r>
              <w:rPr>
                <w:sz w:val="18"/>
              </w:rPr>
              <w:t>Izvedli smo ekstrakcijo entitet za vseh 56 vsebin.</w:t>
            </w:r>
          </w:p>
        </w:tc>
      </w:tr>
      <w:tr>
        <w:tc>
          <w:tcPr>
            <w:tcW w:type="dxa" w:w="230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AI visibility test</w:t>
            </w:r>
          </w:p>
        </w:tc>
        <w:tc>
          <w:tcPr>
            <w:tcW w:type="dxa" w:w="7920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shd w:fill="F8FAFC"/>
          </w:tcPr>
          <w:p>
            <w:r/>
            <w:r>
              <w:rPr>
                <w:sz w:val="18"/>
              </w:rPr>
              <w:t>Preverili smo realno poizvedbo “Kdo ponuja brezokvirno drsno zasteklitev balkonov v Sloveniji?” in dobili rezultat Strong.</w:t>
            </w:r>
          </w:p>
        </w:tc>
      </w:tr>
    </w:tbl>
    <w:p/>
    <w:p>
      <w:pPr>
        <w:pStyle w:val="Heading1"/>
      </w:pPr>
      <w:r>
        <w:t>5. llms.txt - najpomembnejši GEO signal</w:t>
      </w:r>
    </w:p>
    <w:p>
      <w:r>
        <w:t>Datoteka llms.txt je bila glavni fokus optimizacije, ker AI sistemom neposredno pove, kako naj razumejo stran, katerim stranem naj dajo prednost in katere odgovore naj uporabljajo za kratke povzetke.</w:t>
      </w:r>
    </w:p>
    <w:p>
      <w:pPr>
        <w:pStyle w:val="ListBullet"/>
      </w:pPr>
      <w:r>
        <w:t>Popravljen je bil napačen izraz “zatekljevanje” v “zastekljevanje”.</w:t>
      </w:r>
    </w:p>
    <w:p>
      <w:pPr>
        <w:pStyle w:val="ListBullet"/>
      </w:pPr>
      <w:r>
        <w:t>Odstranjeni so bili nečisti tehnični elementi in shortcode koda.</w:t>
      </w:r>
    </w:p>
    <w:p>
      <w:pPr>
        <w:pStyle w:val="ListBullet"/>
      </w:pPr>
      <w:r>
        <w:t>Dodani so bili jasni razdelki: Entity, About, Core expertise, Answer-First, Key pages, Services, FAQ in Signals for AI Systems.</w:t>
      </w:r>
    </w:p>
    <w:p>
      <w:pPr>
        <w:pStyle w:val="ListBullet"/>
      </w:pPr>
      <w:r>
        <w:t>Dodane so bile prednostne strani za citiranje, kot so Zakaj MN STEKLO, Sistem zastekljevanja, Drsna zasteklitev balkona in Drsna zasteklitev terase.</w:t>
      </w:r>
    </w:p>
    <w:p>
      <w:pPr>
        <w:pStyle w:val="ListBullet"/>
      </w:pPr>
      <w:r>
        <w:t>Končni Manifest Score je 100/100 z nič opozorili.</w:t>
      </w:r>
    </w:p>
    <w:p>
      <w:pPr>
        <w:pStyle w:val="Heading1"/>
      </w:pPr>
      <w:r>
        <w:t>6. Glavne strani, ki smo jih optimizirali za AI citiranje</w:t>
      </w:r>
    </w:p>
    <w:p>
      <w:pPr>
        <w:pStyle w:val="ListNumber"/>
      </w:pPr>
      <w:r>
        <w:t>Zakaj MN STEKLO</w:t>
      </w:r>
    </w:p>
    <w:p>
      <w:pPr>
        <w:pStyle w:val="ListNumber"/>
      </w:pPr>
      <w:r>
        <w:t>Sistem zastekljevanja</w:t>
      </w:r>
    </w:p>
    <w:p>
      <w:pPr>
        <w:pStyle w:val="ListNumber"/>
      </w:pPr>
      <w:r>
        <w:t>Drsna zasteklitev balkona</w:t>
      </w:r>
    </w:p>
    <w:p>
      <w:pPr>
        <w:pStyle w:val="ListNumber"/>
      </w:pPr>
      <w:r>
        <w:t>Drsna zasteklitev terase</w:t>
      </w:r>
    </w:p>
    <w:p>
      <w:pPr>
        <w:pStyle w:val="ListNumber"/>
      </w:pPr>
      <w:r>
        <w:t>Drsne steklene predelne stene</w:t>
      </w:r>
    </w:p>
    <w:p>
      <w:pPr>
        <w:pStyle w:val="ListNumber"/>
      </w:pPr>
      <w:r>
        <w:t>Drsna zasteklitev letne kuhinje</w:t>
      </w:r>
    </w:p>
    <w:p>
      <w:pPr>
        <w:pStyle w:val="ListNumber"/>
      </w:pPr>
      <w:r>
        <w:t>Drsna zasteklitev zimskega vrta</w:t>
      </w:r>
    </w:p>
    <w:p>
      <w:pPr>
        <w:pStyle w:val="ListNumber"/>
      </w:pPr>
      <w:r>
        <w:t>Drsna zasteklitev atrija</w:t>
      </w:r>
    </w:p>
    <w:p>
      <w:pPr>
        <w:pStyle w:val="ListNumber"/>
      </w:pPr>
      <w:r>
        <w:t>Drsna zasteklitev nadstreška</w:t>
      </w:r>
    </w:p>
    <w:p>
      <w:pPr>
        <w:pStyle w:val="ListNumber"/>
      </w:pPr>
      <w:r>
        <w:t>Drsna zasteklitev pergole</w:t>
      </w:r>
    </w:p>
    <w:p>
      <w:pPr>
        <w:pStyle w:val="Heading1"/>
      </w:pPr>
      <w:r>
        <w:t>7. Rezultati po optimizaciji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304"/>
        <w:gridCol w:w="3744"/>
        <w:gridCol w:w="3744"/>
      </w:tblGrid>
      <w:tr>
        <w:tc>
          <w:tcPr>
            <w:tcW w:type="dxa" w:w="3456"/>
            <w:shd w:fill="0D3D6A"/>
            <w:tcBorders>
              <w:top w:val="single" w:sz="6" w:space="0" w:color="0D3D6A"/>
              <w:left w:val="single" w:sz="6" w:space="0" w:color="0D3D6A"/>
              <w:bottom w:val="single" w:sz="6" w:space="0" w:color="0D3D6A"/>
              <w:right w:val="single" w:sz="6" w:space="0" w:color="0D3D6A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Metrika</w:t>
            </w:r>
          </w:p>
        </w:tc>
        <w:tc>
          <w:tcPr>
            <w:tcW w:type="dxa" w:w="3456"/>
            <w:shd w:fill="0D3D6A"/>
            <w:tcBorders>
              <w:top w:val="single" w:sz="6" w:space="0" w:color="0D3D6A"/>
              <w:left w:val="single" w:sz="6" w:space="0" w:color="0D3D6A"/>
              <w:bottom w:val="single" w:sz="6" w:space="0" w:color="0D3D6A"/>
              <w:right w:val="single" w:sz="6" w:space="0" w:color="0D3D6A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Pred / med procesom</w:t>
            </w:r>
          </w:p>
        </w:tc>
        <w:tc>
          <w:tcPr>
            <w:tcW w:type="dxa" w:w="3456"/>
            <w:shd w:fill="0D3D6A"/>
            <w:tcBorders>
              <w:top w:val="single" w:sz="6" w:space="0" w:color="0D3D6A"/>
              <w:left w:val="single" w:sz="6" w:space="0" w:color="0D3D6A"/>
              <w:bottom w:val="single" w:sz="6" w:space="0" w:color="0D3D6A"/>
              <w:right w:val="single" w:sz="6" w:space="0" w:color="0D3D6A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Končno stanje</w:t>
            </w:r>
          </w:p>
        </w:tc>
      </w:tr>
      <w:tr>
        <w:tc>
          <w:tcPr>
            <w:tcW w:type="dxa" w:w="230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GEO Score</w:t>
            </w:r>
          </w:p>
        </w:tc>
        <w:tc>
          <w:tcPr>
            <w:tcW w:type="dxa" w:w="374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približno 37/100</w:t>
            </w:r>
          </w:p>
        </w:tc>
        <w:tc>
          <w:tcPr>
            <w:tcW w:type="dxa" w:w="374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75/100</w:t>
            </w:r>
          </w:p>
        </w:tc>
      </w:tr>
      <w:tr>
        <w:tc>
          <w:tcPr>
            <w:tcW w:type="dxa" w:w="230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Manifest Score</w:t>
            </w:r>
          </w:p>
        </w:tc>
        <w:tc>
          <w:tcPr>
            <w:tcW w:type="dxa" w:w="374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nestabilen / z opozorili</w:t>
            </w:r>
          </w:p>
        </w:tc>
        <w:tc>
          <w:tcPr>
            <w:tcW w:type="dxa" w:w="374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100/100, 0 warnings</w:t>
            </w:r>
          </w:p>
        </w:tc>
      </w:tr>
      <w:tr>
        <w:tc>
          <w:tcPr>
            <w:tcW w:type="dxa" w:w="230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AI summaries</w:t>
            </w:r>
          </w:p>
        </w:tc>
        <w:tc>
          <w:tcPr>
            <w:tcW w:type="dxa" w:w="374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delno urejeni</w:t>
            </w:r>
          </w:p>
        </w:tc>
        <w:tc>
          <w:tcPr>
            <w:tcW w:type="dxa" w:w="374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56/56</w:t>
            </w:r>
          </w:p>
        </w:tc>
      </w:tr>
      <w:tr>
        <w:tc>
          <w:tcPr>
            <w:tcW w:type="dxa" w:w="230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Entities</w:t>
            </w:r>
          </w:p>
        </w:tc>
        <w:tc>
          <w:tcPr>
            <w:tcW w:type="dxa" w:w="374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delno urejene</w:t>
            </w:r>
          </w:p>
        </w:tc>
        <w:tc>
          <w:tcPr>
            <w:tcW w:type="dxa" w:w="374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56/56</w:t>
            </w:r>
          </w:p>
        </w:tc>
      </w:tr>
      <w:tr>
        <w:tc>
          <w:tcPr>
            <w:tcW w:type="dxa" w:w="230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AI test</w:t>
            </w:r>
          </w:p>
        </w:tc>
        <w:tc>
          <w:tcPr>
            <w:tcW w:type="dxa" w:w="374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MN STEKLO ni bil dovolj jasno izpostavljen</w:t>
            </w:r>
          </w:p>
        </w:tc>
        <w:tc>
          <w:tcPr>
            <w:tcW w:type="dxa" w:w="3744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Citation strength: Strong</w:t>
            </w:r>
          </w:p>
        </w:tc>
      </w:tr>
    </w:tbl>
    <w:p/>
    <w:p>
      <w:r>
        <w:t>Najpomembnejši praktični rezultat je, da testna poizvedba “Kdo ponuja brezokvirno drsno zasteklitev balkonov v Sloveniji?” po optimizaciji prepozna MN STEKLO kot relevanten vir. To pomeni, da optimizacija ni izboljšala samo tehničnega score-a, ampak tudi dejansko AI vidnost pri prodajni poizvedbi.</w:t>
      </w:r>
    </w:p>
    <w:p>
      <w:pPr>
        <w:pStyle w:val="Heading1"/>
      </w:pPr>
      <w:r>
        <w:t>8. Kaj rezultat pomeni za stranko</w:t>
      </w:r>
    </w:p>
    <w:p>
      <w:pPr>
        <w:pStyle w:val="ListBullet"/>
      </w:pPr>
      <w:r>
        <w:t>Stran je bistveno bolje pripravljena za AI iskalnike in odgovorovne sisteme.</w:t>
      </w:r>
    </w:p>
    <w:p>
      <w:pPr>
        <w:pStyle w:val="ListBullet"/>
      </w:pPr>
      <w:r>
        <w:t>MN STEKLO je jasneje povezano z brezokvirnim drsnim zastekljevanjem.</w:t>
      </w:r>
    </w:p>
    <w:p>
      <w:pPr>
        <w:pStyle w:val="ListBullet"/>
      </w:pPr>
      <w:r>
        <w:t>Vsebine imajo strukturirane AI povzetke in entitete.</w:t>
      </w:r>
    </w:p>
    <w:p>
      <w:pPr>
        <w:pStyle w:val="ListBullet"/>
      </w:pPr>
      <w:r>
        <w:t>AI sistemi imajo jasen seznam prednostnih strani za citiranje.</w:t>
      </w:r>
    </w:p>
    <w:p>
      <w:pPr>
        <w:pStyle w:val="ListBullet"/>
      </w:pPr>
      <w:r>
        <w:t>Glavne prodajne storitve so bolje predstavljene v obliki, ki jo AI lažje razume.</w:t>
      </w:r>
    </w:p>
    <w:p>
      <w:pPr>
        <w:pStyle w:val="Heading1"/>
      </w:pPr>
      <w:r>
        <w:t>9. Kaj ostaja za naslednjo fazo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3168"/>
        <w:gridCol w:w="4896"/>
      </w:tblGrid>
      <w:tr>
        <w:tc>
          <w:tcPr>
            <w:tcW w:type="dxa" w:w="3456"/>
            <w:shd w:fill="0D3D6A"/>
            <w:tcBorders>
              <w:top w:val="single" w:sz="6" w:space="0" w:color="0D3D6A"/>
              <w:left w:val="single" w:sz="6" w:space="0" w:color="0D3D6A"/>
              <w:bottom w:val="single" w:sz="6" w:space="0" w:color="0D3D6A"/>
              <w:right w:val="single" w:sz="6" w:space="0" w:color="0D3D6A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Področje</w:t>
            </w:r>
          </w:p>
        </w:tc>
        <w:tc>
          <w:tcPr>
            <w:tcW w:type="dxa" w:w="3456"/>
            <w:shd w:fill="0D3D6A"/>
            <w:tcBorders>
              <w:top w:val="single" w:sz="6" w:space="0" w:color="0D3D6A"/>
              <w:left w:val="single" w:sz="6" w:space="0" w:color="0D3D6A"/>
              <w:bottom w:val="single" w:sz="6" w:space="0" w:color="0D3D6A"/>
              <w:right w:val="single" w:sz="6" w:space="0" w:color="0D3D6A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Trenutno stanje</w:t>
            </w:r>
          </w:p>
        </w:tc>
        <w:tc>
          <w:tcPr>
            <w:tcW w:type="dxa" w:w="3456"/>
            <w:shd w:fill="0D3D6A"/>
            <w:tcBorders>
              <w:top w:val="single" w:sz="6" w:space="0" w:color="0D3D6A"/>
              <w:left w:val="single" w:sz="6" w:space="0" w:color="0D3D6A"/>
              <w:bottom w:val="single" w:sz="6" w:space="0" w:color="0D3D6A"/>
              <w:right w:val="single" w:sz="6" w:space="0" w:color="0D3D6A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Priporočilo</w:t>
            </w:r>
          </w:p>
        </w:tc>
      </w:tr>
      <w:tr>
        <w:tc>
          <w:tcPr>
            <w:tcW w:type="dxa" w:w="2160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ALT opisi slik</w:t>
            </w:r>
          </w:p>
        </w:tc>
        <w:tc>
          <w:tcPr>
            <w:tcW w:type="dxa" w:w="3168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1072 slik brez ALT opisov</w:t>
            </w:r>
          </w:p>
        </w:tc>
        <w:tc>
          <w:tcPr>
            <w:tcW w:type="dxa" w:w="4896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</w:tcPr>
          <w:p>
            <w:r/>
            <w:r>
              <w:rPr>
                <w:sz w:val="18"/>
              </w:rPr>
              <w:t>Urediti po sklopih, najprej glavne produktne in referenčne slike.</w:t>
            </w:r>
          </w:p>
        </w:tc>
      </w:tr>
      <w:tr>
        <w:tc>
          <w:tcPr>
            <w:tcW w:type="dxa" w:w="2160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Schema markup</w:t>
            </w:r>
          </w:p>
        </w:tc>
        <w:tc>
          <w:tcPr>
            <w:tcW w:type="dxa" w:w="3168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Schema je prisotna le na manjšem delu strani</w:t>
            </w:r>
          </w:p>
        </w:tc>
        <w:tc>
          <w:tcPr>
            <w:tcW w:type="dxa" w:w="4896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shd w:fill="F8FAFC"/>
          </w:tcPr>
          <w:p>
            <w:r/>
            <w:r>
              <w:rPr>
                <w:sz w:val="18"/>
              </w:rPr>
              <w:t>Urejati selektivno na FAQ in glavnih storitvenih straneh.</w:t>
            </w:r>
          </w:p>
        </w:tc>
      </w:tr>
      <w:tr>
        <w:tc>
          <w:tcPr>
            <w:tcW w:type="dxa" w:w="2160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Dodatni AI testi</w:t>
            </w:r>
          </w:p>
        </w:tc>
        <w:tc>
          <w:tcPr>
            <w:tcW w:type="dxa" w:w="3168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Opravljen je osnovni prodajni test</w:t>
            </w:r>
          </w:p>
        </w:tc>
        <w:tc>
          <w:tcPr>
            <w:tcW w:type="dxa" w:w="4896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</w:tcPr>
          <w:p>
            <w:r/>
            <w:r>
              <w:rPr>
                <w:sz w:val="18"/>
              </w:rPr>
              <w:t>Dodati 5-10 testov za terase, pergole, zimske vrtove in predelne stene.</w:t>
            </w:r>
          </w:p>
        </w:tc>
      </w:tr>
      <w:tr>
        <w:tc>
          <w:tcPr>
            <w:tcW w:type="dxa" w:w="2160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Vsebina glavnih strani</w:t>
            </w:r>
          </w:p>
        </w:tc>
        <w:tc>
          <w:tcPr>
            <w:tcW w:type="dxa" w:w="3168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Osnova je dobra</w:t>
            </w:r>
          </w:p>
        </w:tc>
        <w:tc>
          <w:tcPr>
            <w:tcW w:type="dxa" w:w="4896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shd w:fill="F8FAFC"/>
          </w:tcPr>
          <w:p>
            <w:r/>
            <w:r>
              <w:rPr>
                <w:sz w:val="18"/>
              </w:rPr>
              <w:t>Dodati še bolj direktne FAQ odgovore na izbranih money-page straneh.</w:t>
            </w:r>
          </w:p>
        </w:tc>
      </w:tr>
    </w:tbl>
    <w:p/>
    <w:p>
      <w:pPr>
        <w:pStyle w:val="Heading1"/>
      </w:pPr>
      <w:r>
        <w:t>10. Priporočeni naslednji koraki</w:t>
      </w:r>
    </w:p>
    <w:p>
      <w:pPr>
        <w:pStyle w:val="ListNumber"/>
      </w:pPr>
      <w:r>
        <w:t>Ne izvajati več množičnega “Rewrite llms.txt”, ker je trenutna verzija dobro urejena in dosega 100/100.</w:t>
      </w:r>
    </w:p>
    <w:p>
      <w:pPr>
        <w:pStyle w:val="ListNumber"/>
      </w:pPr>
      <w:r>
        <w:t>ALT opise urejati selektivno po 20-50 najpomembnejših slik naenkrat.</w:t>
      </w:r>
    </w:p>
    <w:p>
      <w:pPr>
        <w:pStyle w:val="ListNumber"/>
      </w:pPr>
      <w:r>
        <w:t>Izvesti dodatne AI teste za vprašanja: zasteklitev terase, zasteklitev pergole, zimski vrt, letna kuhinja in steklene predelne stene.</w:t>
      </w:r>
    </w:p>
    <w:p>
      <w:pPr>
        <w:pStyle w:val="ListNumber"/>
      </w:pPr>
      <w:r>
        <w:t>Schema dodajati ročno ali selektivno samo na straneh, ki imajo jasne FAQ ali storitvene razdelke.</w:t>
      </w:r>
    </w:p>
    <w:p>
      <w:pPr>
        <w:pStyle w:val="ListNumber"/>
      </w:pPr>
      <w:r>
        <w:t>Ob večjih spremembah vsebine preveriti, da llms.txt ostane brez napačnih izrazov in tehnične kode.</w:t>
      </w:r>
    </w:p>
    <w:p>
      <w:pPr>
        <w:pStyle w:val="Heading1"/>
      </w:pPr>
      <w:r>
        <w:t>11. Končna ocena</w:t>
      </w:r>
    </w:p>
    <w:p>
      <w:r>
        <w:t>Prva faza GEO optimizacije je uspešno zaključena. Najpomembnejši kazalniki so zelo dobri: Manifest Score je 100/100, vseh 56 vsebin ima AI povzetke in entitete, AI test je “Strong”, GEO Score pa je dosegel 75/100.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12"/>
        <w:gridCol w:w="6912"/>
      </w:tblGrid>
      <w:tr>
        <w:tc>
          <w:tcPr>
            <w:tcW w:type="dxa" w:w="5184"/>
            <w:shd w:fill="0D3D6A"/>
            <w:tcBorders>
              <w:top w:val="single" w:sz="6" w:space="0" w:color="0D3D6A"/>
              <w:left w:val="single" w:sz="6" w:space="0" w:color="0D3D6A"/>
              <w:bottom w:val="single" w:sz="6" w:space="0" w:color="0D3D6A"/>
              <w:right w:val="single" w:sz="6" w:space="0" w:color="0D3D6A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Področje</w:t>
            </w:r>
          </w:p>
        </w:tc>
        <w:tc>
          <w:tcPr>
            <w:tcW w:type="dxa" w:w="5184"/>
            <w:shd w:fill="0D3D6A"/>
            <w:tcBorders>
              <w:top w:val="single" w:sz="6" w:space="0" w:color="0D3D6A"/>
              <w:left w:val="single" w:sz="6" w:space="0" w:color="0D3D6A"/>
              <w:bottom w:val="single" w:sz="6" w:space="0" w:color="0D3D6A"/>
              <w:right w:val="single" w:sz="6" w:space="0" w:color="0D3D6A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Ocena</w:t>
            </w:r>
          </w:p>
        </w:tc>
      </w:tr>
      <w:tr>
        <w:tc>
          <w:tcPr>
            <w:tcW w:type="dxa" w:w="331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GEO osnova</w:t>
            </w:r>
          </w:p>
        </w:tc>
        <w:tc>
          <w:tcPr>
            <w:tcW w:type="dxa" w:w="691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zelo dobra</w:t>
            </w:r>
          </w:p>
        </w:tc>
      </w:tr>
      <w:tr>
        <w:tc>
          <w:tcPr>
            <w:tcW w:type="dxa" w:w="331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llms.txt</w:t>
            </w:r>
          </w:p>
        </w:tc>
        <w:tc>
          <w:tcPr>
            <w:tcW w:type="dxa" w:w="691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odlično</w:t>
            </w:r>
          </w:p>
        </w:tc>
      </w:tr>
      <w:tr>
        <w:tc>
          <w:tcPr>
            <w:tcW w:type="dxa" w:w="331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AI summaries</w:t>
            </w:r>
          </w:p>
        </w:tc>
        <w:tc>
          <w:tcPr>
            <w:tcW w:type="dxa" w:w="691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odlično</w:t>
            </w:r>
          </w:p>
        </w:tc>
      </w:tr>
      <w:tr>
        <w:tc>
          <w:tcPr>
            <w:tcW w:type="dxa" w:w="331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Entities</w:t>
            </w:r>
          </w:p>
        </w:tc>
        <w:tc>
          <w:tcPr>
            <w:tcW w:type="dxa" w:w="691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odlično</w:t>
            </w:r>
          </w:p>
        </w:tc>
      </w:tr>
      <w:tr>
        <w:tc>
          <w:tcPr>
            <w:tcW w:type="dxa" w:w="331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AI test vidnosti</w:t>
            </w:r>
          </w:p>
        </w:tc>
        <w:tc>
          <w:tcPr>
            <w:tcW w:type="dxa" w:w="691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zelo dobro</w:t>
            </w:r>
          </w:p>
        </w:tc>
      </w:tr>
      <w:tr>
        <w:tc>
          <w:tcPr>
            <w:tcW w:type="dxa" w:w="331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Schema</w:t>
            </w:r>
          </w:p>
        </w:tc>
        <w:tc>
          <w:tcPr>
            <w:tcW w:type="dxa" w:w="691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  <w:shd w:fill="F8FAFC"/>
          </w:tcPr>
          <w:p>
            <w:r/>
            <w:r>
              <w:rPr>
                <w:b w:val="0"/>
                <w:sz w:val="18"/>
              </w:rPr>
              <w:t>osnovno, še za nadgradnjo</w:t>
            </w:r>
          </w:p>
        </w:tc>
      </w:tr>
      <w:tr>
        <w:tc>
          <w:tcPr>
            <w:tcW w:type="dxa" w:w="331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ALT opisi</w:t>
            </w:r>
          </w:p>
        </w:tc>
        <w:tc>
          <w:tcPr>
            <w:tcW w:type="dxa" w:w="6912"/>
            <w:tcBorders>
              <w:top w:val="single" w:sz="6" w:space="0" w:color="D9E2EC"/>
              <w:left w:val="single" w:sz="6" w:space="0" w:color="D9E2EC"/>
              <w:bottom w:val="single" w:sz="6" w:space="0" w:color="D9E2EC"/>
              <w:right w:val="single" w:sz="6" w:space="0" w:color="D9E2EC"/>
            </w:tcBorders>
            <w:vAlign w:val="center"/>
          </w:tcPr>
          <w:p>
            <w:r/>
            <w:r>
              <w:rPr>
                <w:b w:val="0"/>
                <w:sz w:val="18"/>
              </w:rPr>
              <w:t>glavna odprta priložnost</w:t>
            </w:r>
          </w:p>
        </w:tc>
      </w:tr>
    </w:tbl>
    <w:p/>
    <w:p>
      <w:pPr>
        <w:jc w:val="center"/>
      </w:pPr>
      <w:r>
        <w:rPr>
          <w:b/>
          <w:color w:val="0D3D6A"/>
          <w:sz w:val="32"/>
        </w:rPr>
        <w:t>Skupna ocena trenutne GEO optimizacije: 8,5 / 10</w:t>
      </w:r>
    </w:p>
    <w:sectPr w:rsidR="00FC693F" w:rsidRPr="0006063C" w:rsidSect="00034616">
      <w:footerReference w:type="default" r:id="rId9"/>
      <w:pgSz w:w="12240" w:h="15840"/>
      <w:pgMar w:top="792" w:right="936" w:bottom="792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7882"/>
        <w:sz w:val="16"/>
      </w:rPr>
      <w:t>MN STEKLO - GEO optimizacija | pripravljeno za interno in strankino predstavitev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 w:line="259" w:lineRule="auto"/>
    </w:pPr>
    <w:rPr>
      <w:rFonts w:ascii="Aptos" w:hAnsi="Aptos" w:eastAsia="Aptos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160" w:after="120"/>
      <w:outlineLvl w:val="0"/>
    </w:pPr>
    <w:rPr>
      <w:rFonts w:asciiTheme="majorHAnsi" w:eastAsiaTheme="majorEastAsia" w:hAnsiTheme="majorHAnsi" w:cstheme="majorBidi" w:ascii="Aptos Display" w:hAnsi="Aptos Display" w:eastAsia="Aptos Display"/>
      <w:b/>
      <w:bCs/>
      <w:color w:val="0D3D6A"/>
      <w:sz w:val="3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120" w:after="80"/>
      <w:outlineLvl w:val="1"/>
    </w:pPr>
    <w:rPr>
      <w:rFonts w:asciiTheme="majorHAnsi" w:eastAsiaTheme="majorEastAsia" w:hAnsiTheme="majorHAnsi" w:cstheme="majorBidi" w:ascii="Aptos Display" w:hAnsi="Aptos Display" w:eastAsia="Aptos Display"/>
      <w:b/>
      <w:bCs/>
      <w:color w:val="0D3D6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ptos Display" w:hAnsi="Aptos Display" w:eastAsia="Aptos Display"/>
      <w:b/>
      <w:bCs/>
      <w:color w:val="0D3D6A"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SubtitleSmall">
    <w:name w:val="Subtitle Small"/>
    <w:pPr>
      <w:spacing w:after="160"/>
    </w:pPr>
    <w:rPr>
      <w:rFonts w:ascii="Aptos" w:hAnsi="Aptos"/>
      <w:color w:val="5D6D7E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Relationship Id="rId10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MN STEKLO GEO vizualno porocilo</dc:title>
  <dc:subject>GEO optimizacija</dc:subject>
  <dc:creator>OpenAI</dc:creator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